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83" w:rsidRPr="001A2683" w:rsidRDefault="001A2683">
      <w:pPr>
        <w:rPr>
          <w:rFonts w:ascii="Tahoma" w:hAnsi="Tahoma" w:cs="Tahoma"/>
          <w:color w:val="1F3864" w:themeColor="accent5" w:themeShade="80"/>
        </w:rPr>
      </w:pPr>
      <w:r w:rsidRPr="001A2683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posOffset>-1558925</wp:posOffset>
                </wp:positionH>
                <wp:positionV relativeFrom="paragraph">
                  <wp:posOffset>-137160</wp:posOffset>
                </wp:positionV>
                <wp:extent cx="5111262" cy="561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11262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1A2683" w:rsidRDefault="001A2683" w:rsidP="001A2683">
                            <w:pPr>
                              <w:spacing w:line="271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32"/>
                                <w:szCs w:val="40"/>
                              </w:rPr>
                            </w:pPr>
                            <w:r w:rsidRPr="009037C8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           </w:t>
                            </w:r>
                            <w:r w:rsidRPr="001A2683">
                              <w:rPr>
                                <w:rFonts w:ascii="Tahoma" w:hAnsi="Tahoma" w:cs="Tahoma"/>
                                <w:b/>
                                <w:bCs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Step up to responsibility</w:t>
                            </w:r>
                          </w:p>
                          <w:p w:rsidR="001A2683" w:rsidRPr="009037C8" w:rsidRDefault="001A2683" w:rsidP="001A2683">
                            <w:pPr>
                              <w:shd w:val="clear" w:color="auto" w:fill="FFE265"/>
                              <w:jc w:val="center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-122.75pt;margin-top:-10.8pt;width:402.45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" fillcolor="#ffe265" stroked="f" strokeweight="1pt">
                <v:stroke joinstyle="miter"/>
                <v:textbox>
                  <w:txbxContent>
                    <w:p w:rsidR="001A2683" w:rsidRPr="001A2683" w:rsidRDefault="001A2683" w:rsidP="001A2683">
                      <w:pPr>
                        <w:spacing w:line="271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32"/>
                          <w:szCs w:val="40"/>
                        </w:rPr>
                      </w:pPr>
                      <w:r w:rsidRPr="009037C8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</w:t>
                      </w: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           </w:t>
                      </w:r>
                      <w:r w:rsidRPr="001A2683">
                        <w:rPr>
                          <w:rFonts w:ascii="Tahoma" w:hAnsi="Tahoma" w:cs="Tahoma"/>
                          <w:b/>
                          <w:bCs/>
                          <w:color w:val="1F3864" w:themeColor="accent5" w:themeShade="80"/>
                          <w:sz w:val="36"/>
                          <w:szCs w:val="40"/>
                        </w:rPr>
                        <w:t>Step up to responsibility</w:t>
                      </w:r>
                    </w:p>
                    <w:p w:rsidR="001A2683" w:rsidRPr="009037C8" w:rsidRDefault="001A2683" w:rsidP="001A2683">
                      <w:pPr>
                        <w:shd w:val="clear" w:color="auto" w:fill="FFE265"/>
                        <w:jc w:val="center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2683" w:rsidRPr="001A2683" w:rsidRDefault="001A2683" w:rsidP="001A2683">
      <w:pPr>
        <w:rPr>
          <w:rFonts w:ascii="Tahoma" w:hAnsi="Tahoma" w:cs="Tahoma"/>
          <w:color w:val="1F3864" w:themeColor="accent5" w:themeShade="80"/>
        </w:rPr>
      </w:pPr>
    </w:p>
    <w:p w:rsidR="001A2683" w:rsidRPr="001A2683" w:rsidRDefault="001A2683" w:rsidP="001A2683">
      <w:pPr>
        <w:spacing w:line="271" w:lineRule="auto"/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</w:pPr>
      <w:r w:rsidRPr="001A2683"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  <w:t>Which are open to you now?</w:t>
      </w:r>
    </w:p>
    <w:p w:rsid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r w:rsidRPr="001A2683">
        <w:rPr>
          <w:rFonts w:ascii="Tahoma" w:hAnsi="Tahoma" w:cs="Tahoma"/>
          <w:color w:val="1F3864" w:themeColor="accent5" w:themeShade="80"/>
        </w:rPr>
        <w:t xml:space="preserve">Decide </w:t>
      </w:r>
      <w:r w:rsidRPr="001A2683">
        <w:rPr>
          <w:rFonts w:ascii="Tahoma" w:hAnsi="Tahoma" w:cs="Tahoma"/>
          <w:color w:val="1F3864" w:themeColor="accent5" w:themeShade="80"/>
        </w:rPr>
        <w:sym w:font="Wingdings 2" w:char="F052"/>
      </w:r>
      <w:r w:rsidRPr="001A2683">
        <w:rPr>
          <w:rFonts w:ascii="Tahoma" w:hAnsi="Tahoma" w:cs="Tahoma"/>
          <w:color w:val="1F3864" w:themeColor="accent5" w:themeShade="80"/>
        </w:rPr>
        <w:t xml:space="preserve"> which of the following you could work on in the short-term, to develop further your confidence and skillset for assuming greater leadership responsibility in the future. </w:t>
      </w:r>
    </w:p>
    <w:p w:rsidR="004B5448" w:rsidRDefault="004B5448" w:rsidP="001A2683">
      <w:pPr>
        <w:spacing w:line="271" w:lineRule="auto"/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</w:pPr>
    </w:p>
    <w:p w:rsidR="001A2683" w:rsidRPr="001A2683" w:rsidRDefault="001A2683" w:rsidP="001A2683">
      <w:pPr>
        <w:spacing w:line="271" w:lineRule="auto"/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</w:pPr>
      <w:r w:rsidRPr="001A2683"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  <w:t>In class/</w:t>
      </w:r>
      <w:r w:rsidR="004B5448" w:rsidRPr="001A2683"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  <w:t>group work</w:t>
      </w:r>
      <w:r w:rsidRPr="001A2683">
        <w:rPr>
          <w:rFonts w:ascii="Tahoma" w:eastAsiaTheme="minorEastAsia" w:hAnsi="Tahoma" w:cs="Tahoma"/>
          <w:b/>
          <w:bCs/>
          <w:color w:val="1F3864" w:themeColor="accent5" w:themeShade="80"/>
          <w:lang w:eastAsia="en-IN"/>
        </w:rPr>
        <w:t>/projects</w:t>
      </w:r>
    </w:p>
    <w:p w:rsidR="001A2683" w:rsidRPr="001A2683" w:rsidRDefault="001A2683" w:rsidP="001A2683">
      <w:pPr>
        <w:pStyle w:val="FurtherRdng"/>
        <w:spacing w:line="271" w:lineRule="auto"/>
        <w:rPr>
          <w:rFonts w:ascii="Tahoma" w:hAnsi="Tahoma" w:cs="Tahoma"/>
          <w:color w:val="1F3864" w:themeColor="accent5" w:themeShade="80"/>
          <w:sz w:val="22"/>
          <w:szCs w:val="22"/>
        </w:rPr>
      </w:pPr>
      <w:sdt>
        <w:sdtPr>
          <w:rPr>
            <w:rFonts w:ascii="Tahoma" w:hAnsi="Tahoma" w:cs="Tahoma"/>
            <w:color w:val="1F3864" w:themeColor="accent5" w:themeShade="80"/>
            <w:sz w:val="22"/>
            <w:szCs w:val="22"/>
          </w:rPr>
          <w:id w:val="123073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  <w:sz w:val="22"/>
              <w:szCs w:val="22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To offer ideas and make suggestions </w:t>
      </w:r>
    </w:p>
    <w:p w:rsidR="001A2683" w:rsidRPr="001A2683" w:rsidRDefault="001A2683" w:rsidP="001A2683">
      <w:pPr>
        <w:pStyle w:val="FurtherRdng"/>
        <w:spacing w:line="271" w:lineRule="auto"/>
        <w:rPr>
          <w:rFonts w:ascii="Tahoma" w:hAnsi="Tahoma" w:cs="Tahoma"/>
          <w:color w:val="1F3864" w:themeColor="accent5" w:themeShade="80"/>
          <w:sz w:val="22"/>
          <w:szCs w:val="22"/>
        </w:rPr>
      </w:pPr>
      <w:sdt>
        <w:sdtPr>
          <w:rPr>
            <w:rFonts w:ascii="Tahoma" w:hAnsi="Tahoma" w:cs="Tahoma"/>
            <w:color w:val="1F3864" w:themeColor="accent5" w:themeShade="80"/>
            <w:sz w:val="22"/>
            <w:szCs w:val="22"/>
          </w:rPr>
          <w:id w:val="-23771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  <w:sz w:val="22"/>
              <w:szCs w:val="22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 To participate fully</w:t>
      </w:r>
    </w:p>
    <w:p w:rsidR="001A2683" w:rsidRP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2141690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take on a particular role for the group</w:t>
      </w:r>
    </w:p>
    <w:p w:rsidR="001A2683" w:rsidRP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30072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lead on particular aspects of a project</w:t>
      </w:r>
    </w:p>
    <w:p w:rsidR="001A2683" w:rsidRP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98631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offer to lead the group</w:t>
      </w:r>
    </w:p>
    <w:p w:rsid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770209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ensure a group or project works</w:t>
      </w:r>
    </w:p>
    <w:p w:rsidR="004B5448" w:rsidRPr="001A2683" w:rsidRDefault="004B5448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</w:p>
    <w:p w:rsidR="001A2683" w:rsidRPr="001A2683" w:rsidRDefault="001A2683" w:rsidP="001A2683">
      <w:pPr>
        <w:spacing w:before="120"/>
        <w:ind w:left="66"/>
        <w:rPr>
          <w:rFonts w:ascii="Tahoma" w:hAnsi="Tahoma" w:cs="Tahoma"/>
          <w:b/>
          <w:color w:val="1F3864" w:themeColor="accent5" w:themeShade="80"/>
          <w:highlight w:val="green"/>
        </w:rPr>
      </w:pPr>
      <w:r w:rsidRPr="001A2683">
        <w:rPr>
          <w:rFonts w:ascii="Tahoma" w:hAnsi="Tahoma" w:cs="Tahoma"/>
          <w:b/>
          <w:color w:val="1F3864" w:themeColor="accent5" w:themeShade="80"/>
        </w:rPr>
        <w:t>Student/community life</w:t>
      </w:r>
    </w:p>
    <w:p w:rsidR="001A2683" w:rsidRP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25374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help organise student events, such as student elections</w:t>
      </w:r>
    </w:p>
    <w:p w:rsidR="001A2683" w:rsidRP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1271008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help out at student open days</w:t>
      </w:r>
    </w:p>
    <w:p w:rsidR="001A2683" w:rsidRP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20299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help at welcome events for </w:t>
      </w:r>
      <w:r w:rsidRPr="001A2683">
        <w:rPr>
          <w:rFonts w:ascii="Tahoma" w:hAnsi="Tahoma" w:cs="Tahoma"/>
          <w:color w:val="1F3864" w:themeColor="accent5" w:themeShade="80"/>
        </w:rPr>
        <w:t>new students</w:t>
      </w:r>
    </w:p>
    <w:p w:rsidR="001A2683" w:rsidRP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77377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</w:rPr>
        <w:t>To mentor new students</w:t>
      </w:r>
    </w:p>
    <w:p w:rsidR="001A2683" w:rsidRP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2018147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</w:rPr>
        <w:t xml:space="preserve"> To be a ‘buddy’ to new students</w:t>
      </w:r>
    </w:p>
    <w:p w:rsidR="001A2683" w:rsidRP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28114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be a student peer support helper</w:t>
      </w:r>
    </w:p>
    <w:p w:rsidR="001A2683" w:rsidRDefault="001A2683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72379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set up a group, club or society and lead it through its early stages</w:t>
      </w:r>
    </w:p>
    <w:p w:rsidR="004B5448" w:rsidRPr="001A2683" w:rsidRDefault="004B5448" w:rsidP="001A2683">
      <w:pPr>
        <w:spacing w:before="120" w:line="271" w:lineRule="auto"/>
        <w:rPr>
          <w:rFonts w:ascii="Tahoma" w:hAnsi="Tahoma" w:cs="Tahoma"/>
          <w:color w:val="1F3864" w:themeColor="accent5" w:themeShade="80"/>
        </w:rPr>
      </w:pPr>
    </w:p>
    <w:p w:rsidR="001A2683" w:rsidRPr="001A2683" w:rsidRDefault="001A2683" w:rsidP="001A2683">
      <w:pPr>
        <w:spacing w:line="271" w:lineRule="auto"/>
        <w:ind w:left="66"/>
        <w:rPr>
          <w:rFonts w:ascii="Tahoma" w:hAnsi="Tahoma" w:cs="Tahoma"/>
          <w:b/>
          <w:color w:val="1F3864" w:themeColor="accent5" w:themeShade="80"/>
        </w:rPr>
      </w:pPr>
      <w:r w:rsidRPr="001A2683">
        <w:rPr>
          <w:rFonts w:ascii="Tahoma" w:hAnsi="Tahoma" w:cs="Tahoma"/>
          <w:b/>
          <w:color w:val="1F3864" w:themeColor="accent5" w:themeShade="80"/>
        </w:rPr>
        <w:t>At work/ for student life</w:t>
      </w:r>
    </w:p>
    <w:p w:rsidR="001A2683" w:rsidRPr="001A2683" w:rsidRDefault="001A2683" w:rsidP="001A2683">
      <w:pPr>
        <w:spacing w:before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93701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ask for more responsibility </w:t>
      </w:r>
    </w:p>
    <w:p w:rsidR="001A2683" w:rsidRP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276221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support a new colleague to settle in</w:t>
      </w:r>
    </w:p>
    <w:p w:rsidR="001A2683" w:rsidRPr="001A2683" w:rsidRDefault="001A2683" w:rsidP="001A2683">
      <w:pPr>
        <w:spacing w:before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39361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work-shadow someone in authority</w:t>
      </w:r>
    </w:p>
    <w:p w:rsidR="001A2683" w:rsidRP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86415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help to train a colleague </w:t>
      </w:r>
    </w:p>
    <w:p w:rsidR="001A2683" w:rsidRPr="001A2683" w:rsidRDefault="001A2683" w:rsidP="001A2683">
      <w:pPr>
        <w:spacing w:line="271" w:lineRule="auto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75146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cover a leader/manager’s absence</w:t>
      </w:r>
    </w:p>
    <w:p w:rsidR="001A2683" w:rsidRPr="001A2683" w:rsidRDefault="001A2683" w:rsidP="001A2683">
      <w:pPr>
        <w:spacing w:before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81676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assist someone in a leadership role</w:t>
      </w:r>
    </w:p>
    <w:p w:rsidR="001A2683" w:rsidRPr="001A2683" w:rsidRDefault="001A2683" w:rsidP="001A2683">
      <w:pPr>
        <w:spacing w:before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148747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go for promotion at work</w:t>
      </w:r>
    </w:p>
    <w:p w:rsidR="001A2683" w:rsidRPr="001A2683" w:rsidRDefault="001A2683" w:rsidP="001A2683">
      <w:pPr>
        <w:spacing w:before="120"/>
        <w:rPr>
          <w:rFonts w:ascii="Tahoma" w:hAnsi="Tahoma" w:cs="Tahoma"/>
          <w:color w:val="1F3864" w:themeColor="accent5" w:themeShade="80"/>
        </w:rPr>
      </w:pPr>
    </w:p>
    <w:p w:rsidR="001A2683" w:rsidRPr="001A2683" w:rsidRDefault="001A2683" w:rsidP="001A2683">
      <w:pPr>
        <w:spacing w:before="120"/>
        <w:rPr>
          <w:rFonts w:ascii="Tahoma" w:hAnsi="Tahoma" w:cs="Tahoma"/>
          <w:b/>
          <w:color w:val="1F3864" w:themeColor="accent5" w:themeShade="80"/>
        </w:rPr>
      </w:pPr>
      <w:r w:rsidRPr="001A2683">
        <w:rPr>
          <w:rFonts w:ascii="Tahoma" w:hAnsi="Tahoma" w:cs="Tahoma"/>
          <w:b/>
          <w:color w:val="1F3864" w:themeColor="accent5" w:themeShade="80"/>
        </w:rPr>
        <w:t>General/Personal life</w:t>
      </w:r>
    </w:p>
    <w:p w:rsidR="001A2683" w:rsidRPr="001A2683" w:rsidRDefault="001A2683" w:rsidP="001A2683">
      <w:pPr>
        <w:spacing w:before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175527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be more organised in personal life</w:t>
      </w:r>
    </w:p>
    <w:p w:rsidR="001A2683" w:rsidRPr="001A2683" w:rsidRDefault="001A2683" w:rsidP="001A2683">
      <w:pPr>
        <w:pStyle w:val="FurtherRdng"/>
        <w:spacing w:line="271" w:lineRule="auto"/>
        <w:rPr>
          <w:rFonts w:ascii="Tahoma" w:hAnsi="Tahoma" w:cs="Tahoma"/>
          <w:color w:val="1F3864" w:themeColor="accent5" w:themeShade="80"/>
          <w:sz w:val="22"/>
          <w:szCs w:val="22"/>
        </w:rPr>
      </w:pPr>
      <w:sdt>
        <w:sdtPr>
          <w:rPr>
            <w:rFonts w:ascii="Tahoma" w:hAnsi="Tahoma" w:cs="Tahoma"/>
            <w:color w:val="1F3864" w:themeColor="accent5" w:themeShade="80"/>
            <w:sz w:val="22"/>
            <w:szCs w:val="22"/>
          </w:rPr>
          <w:id w:val="-1947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  <w:sz w:val="22"/>
              <w:szCs w:val="22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To offer help when others take the lead </w:t>
      </w:r>
    </w:p>
    <w:p w:rsidR="001A2683" w:rsidRPr="001A2683" w:rsidRDefault="001A2683" w:rsidP="001A2683">
      <w:pPr>
        <w:pStyle w:val="FurtherRdng"/>
        <w:spacing w:line="271" w:lineRule="auto"/>
        <w:rPr>
          <w:rFonts w:ascii="Tahoma" w:hAnsi="Tahoma" w:cs="Tahoma"/>
          <w:color w:val="1F3864" w:themeColor="accent5" w:themeShade="80"/>
          <w:sz w:val="22"/>
          <w:szCs w:val="22"/>
        </w:rPr>
      </w:pPr>
      <w:sdt>
        <w:sdtPr>
          <w:rPr>
            <w:rFonts w:ascii="Tahoma" w:hAnsi="Tahoma" w:cs="Tahoma"/>
            <w:color w:val="1F3864" w:themeColor="accent5" w:themeShade="80"/>
            <w:sz w:val="22"/>
            <w:szCs w:val="22"/>
          </w:rPr>
          <w:id w:val="13346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  <w:sz w:val="22"/>
              <w:szCs w:val="22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  <w:sz w:val="22"/>
          <w:szCs w:val="22"/>
        </w:rPr>
        <w:t xml:space="preserve">To give some time to help charities, community groups or student societies </w:t>
      </w:r>
    </w:p>
    <w:p w:rsidR="001A2683" w:rsidRPr="001A2683" w:rsidRDefault="001A2683" w:rsidP="001A2683">
      <w:pPr>
        <w:spacing w:before="60" w:after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34081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</w:rPr>
        <w:t xml:space="preserve"> </w:t>
      </w:r>
      <w:r w:rsidRPr="001A2683">
        <w:rPr>
          <w:rFonts w:ascii="Tahoma" w:hAnsi="Tahoma" w:cs="Tahoma"/>
          <w:color w:val="1F3864" w:themeColor="accent5" w:themeShade="80"/>
        </w:rPr>
        <w:t>To own up to your mistakes with integrity, and help to put things right</w:t>
      </w:r>
    </w:p>
    <w:p w:rsidR="001A2683" w:rsidRPr="001A2683" w:rsidRDefault="001A2683" w:rsidP="001A2683">
      <w:pPr>
        <w:spacing w:before="60" w:after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71279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be better informed about important issues</w:t>
      </w:r>
    </w:p>
    <w:p w:rsidR="001A2683" w:rsidRPr="001A2683" w:rsidRDefault="001A2683" w:rsidP="001A2683">
      <w:pPr>
        <w:spacing w:before="60" w:after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1352761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protect those more vulnerable than you</w:t>
      </w:r>
    </w:p>
    <w:p w:rsidR="001A2683" w:rsidRPr="001A2683" w:rsidRDefault="001A2683" w:rsidP="001A2683">
      <w:pPr>
        <w:spacing w:before="60" w:after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205267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follow through on what you agree to do</w:t>
      </w:r>
    </w:p>
    <w:p w:rsidR="001A2683" w:rsidRDefault="001A2683" w:rsidP="001A2683">
      <w:pPr>
        <w:spacing w:before="60" w:after="120"/>
        <w:rPr>
          <w:rFonts w:ascii="Tahoma" w:hAnsi="Tahoma" w:cs="Tahoma"/>
          <w:color w:val="1F3864" w:themeColor="accent5" w:themeShade="80"/>
        </w:rPr>
      </w:pPr>
      <w:sdt>
        <w:sdtPr>
          <w:rPr>
            <w:rFonts w:ascii="Tahoma" w:hAnsi="Tahoma" w:cs="Tahoma"/>
            <w:color w:val="1F3864" w:themeColor="accent5" w:themeShade="80"/>
          </w:rPr>
          <w:id w:val="-89311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2683">
            <w:rPr>
              <w:rFonts w:ascii="Segoe UI Symbol" w:eastAsia="MS Gothic" w:hAnsi="Segoe UI Symbol" w:cs="Segoe UI Symbol"/>
              <w:color w:val="1F3864" w:themeColor="accent5" w:themeShade="80"/>
            </w:rPr>
            <w:t>☐</w:t>
          </w:r>
        </w:sdtContent>
      </w:sdt>
      <w:r w:rsidRPr="001A2683">
        <w:rPr>
          <w:rFonts w:ascii="Tahoma" w:hAnsi="Tahoma" w:cs="Tahoma"/>
          <w:color w:val="1F3864" w:themeColor="accent5" w:themeShade="80"/>
        </w:rPr>
        <w:t xml:space="preserve"> To put yourself forward to lead. </w:t>
      </w:r>
    </w:p>
    <w:p w:rsidR="00EA0992" w:rsidRPr="001A2683" w:rsidRDefault="00EA0992" w:rsidP="001A2683">
      <w:pPr>
        <w:spacing w:before="60" w:after="120"/>
        <w:rPr>
          <w:rFonts w:ascii="Tahoma" w:hAnsi="Tahoma" w:cs="Tahoma"/>
          <w:color w:val="1F3864" w:themeColor="accent5" w:themeShade="80"/>
        </w:rPr>
      </w:pPr>
    </w:p>
    <w:p w:rsidR="00EA0992" w:rsidRDefault="00EA0992" w:rsidP="00EA0992">
      <w:pPr>
        <w:spacing w:before="120"/>
        <w:ind w:left="66"/>
        <w:rPr>
          <w:rFonts w:ascii="Tahoma" w:hAnsi="Tahoma" w:cs="Tahoma"/>
          <w:color w:val="1F3864" w:themeColor="accent5" w:themeShade="80"/>
        </w:rPr>
      </w:pPr>
      <w:bookmarkStart w:id="0" w:name="_GoBack"/>
      <w:bookmarkEnd w:id="0"/>
    </w:p>
    <w:tbl>
      <w:tblPr>
        <w:tblStyle w:val="TableGrid"/>
        <w:tblW w:w="0" w:type="auto"/>
        <w:tblInd w:w="66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8950"/>
      </w:tblGrid>
      <w:tr w:rsidR="00EA0992" w:rsidTr="004B5448">
        <w:tc>
          <w:tcPr>
            <w:tcW w:w="8950" w:type="dxa"/>
            <w:shd w:val="clear" w:color="auto" w:fill="FFF2CC" w:themeFill="accent4" w:themeFillTint="33"/>
          </w:tcPr>
          <w:p w:rsidR="004B5448" w:rsidRDefault="00EA0992" w:rsidP="00EA0992">
            <w:pPr>
              <w:spacing w:before="120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  <w:r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  <w:t>Others? (State what)</w:t>
            </w:r>
          </w:p>
        </w:tc>
      </w:tr>
      <w:tr w:rsidR="00EA0992" w:rsidTr="004B5448">
        <w:tc>
          <w:tcPr>
            <w:tcW w:w="8950" w:type="dxa"/>
            <w:shd w:val="clear" w:color="auto" w:fill="auto"/>
          </w:tcPr>
          <w:p w:rsidR="00EA0992" w:rsidRDefault="00EA0992" w:rsidP="00EA0992">
            <w:pPr>
              <w:spacing w:before="120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  <w:p w:rsidR="004B5448" w:rsidRDefault="004B5448" w:rsidP="00EA0992">
            <w:pPr>
              <w:spacing w:before="120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  <w:p w:rsidR="00EA0992" w:rsidRDefault="00EA0992" w:rsidP="00EA0992">
            <w:pPr>
              <w:spacing w:before="120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  <w:p w:rsidR="00EA0992" w:rsidRDefault="00EA0992" w:rsidP="00EA0992">
            <w:pPr>
              <w:spacing w:before="120"/>
              <w:rPr>
                <w:rFonts w:ascii="Tahoma" w:eastAsiaTheme="minorEastAsia" w:hAnsi="Tahoma" w:cs="Tahoma"/>
                <w:b/>
                <w:color w:val="1F3864" w:themeColor="accent5" w:themeShade="80"/>
                <w:lang w:eastAsia="en-IN"/>
              </w:rPr>
            </w:pPr>
          </w:p>
        </w:tc>
      </w:tr>
    </w:tbl>
    <w:p w:rsidR="001A2683" w:rsidRPr="001A2683" w:rsidRDefault="00EA0992" w:rsidP="00EA0992">
      <w:pPr>
        <w:spacing w:before="120"/>
        <w:ind w:left="66"/>
        <w:rPr>
          <w:rFonts w:ascii="Tahoma" w:eastAsiaTheme="minorEastAsia" w:hAnsi="Tahoma" w:cs="Tahoma"/>
          <w:b/>
          <w:color w:val="1F3864" w:themeColor="accent5" w:themeShade="80"/>
          <w:lang w:eastAsia="en-IN"/>
        </w:rPr>
      </w:pPr>
      <w:r w:rsidRPr="001A2683">
        <w:rPr>
          <w:rFonts w:ascii="Tahoma" w:eastAsiaTheme="minorEastAsia" w:hAnsi="Tahoma" w:cs="Tahoma"/>
          <w:b/>
          <w:color w:val="1F3864" w:themeColor="accent5" w:themeShade="80"/>
          <w:lang w:eastAsia="en-IN"/>
        </w:rPr>
        <w:t xml:space="preserve"> </w:t>
      </w:r>
    </w:p>
    <w:p w:rsidR="005A03EB" w:rsidRPr="001A2683" w:rsidRDefault="005A03EB" w:rsidP="001A2683">
      <w:pPr>
        <w:rPr>
          <w:rFonts w:ascii="Tahoma" w:hAnsi="Tahoma" w:cs="Tahoma"/>
          <w:color w:val="1F3864" w:themeColor="accent5" w:themeShade="80"/>
        </w:rPr>
      </w:pPr>
    </w:p>
    <w:sectPr w:rsidR="005A03EB" w:rsidRPr="001A268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1A2683"/>
    <w:rsid w:val="004B5448"/>
    <w:rsid w:val="005A03EB"/>
    <w:rsid w:val="008622B3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BB6DA"/>
  <w15:chartTrackingRefBased/>
  <w15:docId w15:val="{E0182A82-8BEF-4901-995C-756246D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3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1</cp:revision>
  <dcterms:created xsi:type="dcterms:W3CDTF">2021-03-24T12:39:00Z</dcterms:created>
  <dcterms:modified xsi:type="dcterms:W3CDTF">2021-03-24T13:32:00Z</dcterms:modified>
</cp:coreProperties>
</file>